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BC511" w14:textId="3ACFBAF9" w:rsidR="008F6089" w:rsidRPr="00030C53" w:rsidRDefault="008F6089" w:rsidP="00030C53">
      <w:pPr>
        <w:spacing w:line="360" w:lineRule="auto"/>
        <w:jc w:val="center"/>
        <w:rPr>
          <w:rFonts w:ascii="Times New Roman" w:hAnsi="Times New Roman" w:cs="Times New Roman"/>
          <w:b/>
          <w:bCs/>
          <w:sz w:val="24"/>
          <w:szCs w:val="24"/>
          <w:lang w:val="en-US"/>
        </w:rPr>
      </w:pPr>
      <w:r>
        <w:br w:type="textWrapping" w:clear="all"/>
      </w:r>
    </w:p>
    <w:p w14:paraId="5737A26C"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b/>
          <w:bCs/>
          <w:sz w:val="24"/>
          <w:szCs w:val="24"/>
        </w:rPr>
        <w:t>CALL FOR EXPRESSIONS OF INTEREST</w:t>
      </w:r>
    </w:p>
    <w:p w14:paraId="0C5EDF55"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b/>
          <w:bCs/>
          <w:sz w:val="24"/>
          <w:szCs w:val="24"/>
        </w:rPr>
      </w:pPr>
      <w:r w:rsidRPr="00F202AB">
        <w:rPr>
          <w:rFonts w:ascii="Times New Roman" w:eastAsia="Times New Roman" w:hAnsi="Times New Roman" w:cs="Times New Roman"/>
          <w:b/>
          <w:bCs/>
          <w:sz w:val="24"/>
          <w:szCs w:val="24"/>
        </w:rPr>
        <w:t>To Become Part of the National Network for Genetic Monitoring of the Brown Bear in Albania</w:t>
      </w:r>
    </w:p>
    <w:p w14:paraId="2EAA680B"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Civil society organizations whose focus, or part of whose activity, is the protection of the environment and biodiversity, and especially those with experience in wildlife monitoring, are invited to express their interest in becoming part of the National Network for Genetic Monitoring of the Brown Bear in Albania.</w:t>
      </w:r>
    </w:p>
    <w:p w14:paraId="5A662F42"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 xml:space="preserve">Organizations, local action groups, and other registered entities operating in the regions of </w:t>
      </w:r>
      <w:proofErr w:type="spellStart"/>
      <w:r w:rsidRPr="00F202AB">
        <w:rPr>
          <w:rFonts w:ascii="Times New Roman" w:eastAsia="Times New Roman" w:hAnsi="Times New Roman" w:cs="Times New Roman"/>
          <w:b/>
          <w:bCs/>
          <w:sz w:val="24"/>
          <w:szCs w:val="24"/>
        </w:rPr>
        <w:t>Kukës</w:t>
      </w:r>
      <w:proofErr w:type="spellEnd"/>
      <w:r w:rsidRPr="00F202AB">
        <w:rPr>
          <w:rFonts w:ascii="Times New Roman" w:eastAsia="Times New Roman" w:hAnsi="Times New Roman" w:cs="Times New Roman"/>
          <w:b/>
          <w:bCs/>
          <w:sz w:val="24"/>
          <w:szCs w:val="24"/>
        </w:rPr>
        <w:t xml:space="preserve">, </w:t>
      </w:r>
      <w:proofErr w:type="spellStart"/>
      <w:r w:rsidRPr="00F202AB">
        <w:rPr>
          <w:rFonts w:ascii="Times New Roman" w:eastAsia="Times New Roman" w:hAnsi="Times New Roman" w:cs="Times New Roman"/>
          <w:b/>
          <w:bCs/>
          <w:sz w:val="24"/>
          <w:szCs w:val="24"/>
        </w:rPr>
        <w:t>Shkodër</w:t>
      </w:r>
      <w:proofErr w:type="spellEnd"/>
      <w:r w:rsidRPr="00F202AB">
        <w:rPr>
          <w:rFonts w:ascii="Times New Roman" w:eastAsia="Times New Roman" w:hAnsi="Times New Roman" w:cs="Times New Roman"/>
          <w:b/>
          <w:bCs/>
          <w:sz w:val="24"/>
          <w:szCs w:val="24"/>
        </w:rPr>
        <w:t xml:space="preserve">, Dibër, </w:t>
      </w:r>
      <w:proofErr w:type="spellStart"/>
      <w:r w:rsidRPr="00F202AB">
        <w:rPr>
          <w:rFonts w:ascii="Times New Roman" w:eastAsia="Times New Roman" w:hAnsi="Times New Roman" w:cs="Times New Roman"/>
          <w:b/>
          <w:bCs/>
          <w:sz w:val="24"/>
          <w:szCs w:val="24"/>
        </w:rPr>
        <w:t>Lezhë</w:t>
      </w:r>
      <w:proofErr w:type="spellEnd"/>
      <w:r w:rsidRPr="00F202AB">
        <w:rPr>
          <w:rFonts w:ascii="Times New Roman" w:eastAsia="Times New Roman" w:hAnsi="Times New Roman" w:cs="Times New Roman"/>
          <w:b/>
          <w:bCs/>
          <w:sz w:val="24"/>
          <w:szCs w:val="24"/>
        </w:rPr>
        <w:t xml:space="preserve">, </w:t>
      </w:r>
      <w:proofErr w:type="spellStart"/>
      <w:r w:rsidRPr="00F202AB">
        <w:rPr>
          <w:rFonts w:ascii="Times New Roman" w:eastAsia="Times New Roman" w:hAnsi="Times New Roman" w:cs="Times New Roman"/>
          <w:b/>
          <w:bCs/>
          <w:sz w:val="24"/>
          <w:szCs w:val="24"/>
        </w:rPr>
        <w:t>Durrës</w:t>
      </w:r>
      <w:proofErr w:type="spellEnd"/>
      <w:r w:rsidRPr="00F202AB">
        <w:rPr>
          <w:rFonts w:ascii="Times New Roman" w:eastAsia="Times New Roman" w:hAnsi="Times New Roman" w:cs="Times New Roman"/>
          <w:b/>
          <w:bCs/>
          <w:sz w:val="24"/>
          <w:szCs w:val="24"/>
        </w:rPr>
        <w:t xml:space="preserve">, </w:t>
      </w:r>
      <w:proofErr w:type="spellStart"/>
      <w:r w:rsidRPr="00F202AB">
        <w:rPr>
          <w:rFonts w:ascii="Times New Roman" w:eastAsia="Times New Roman" w:hAnsi="Times New Roman" w:cs="Times New Roman"/>
          <w:b/>
          <w:bCs/>
          <w:sz w:val="24"/>
          <w:szCs w:val="24"/>
        </w:rPr>
        <w:t>Tiranë</w:t>
      </w:r>
      <w:proofErr w:type="spellEnd"/>
      <w:r w:rsidRPr="00F202AB">
        <w:rPr>
          <w:rFonts w:ascii="Times New Roman" w:eastAsia="Times New Roman" w:hAnsi="Times New Roman" w:cs="Times New Roman"/>
          <w:b/>
          <w:bCs/>
          <w:sz w:val="24"/>
          <w:szCs w:val="24"/>
        </w:rPr>
        <w:t xml:space="preserve">, Elbasan, </w:t>
      </w:r>
      <w:proofErr w:type="spellStart"/>
      <w:r w:rsidRPr="00F202AB">
        <w:rPr>
          <w:rFonts w:ascii="Times New Roman" w:eastAsia="Times New Roman" w:hAnsi="Times New Roman" w:cs="Times New Roman"/>
          <w:b/>
          <w:bCs/>
          <w:sz w:val="24"/>
          <w:szCs w:val="24"/>
        </w:rPr>
        <w:t>Korçë</w:t>
      </w:r>
      <w:proofErr w:type="spellEnd"/>
      <w:r w:rsidRPr="00F202AB">
        <w:rPr>
          <w:rFonts w:ascii="Times New Roman" w:eastAsia="Times New Roman" w:hAnsi="Times New Roman" w:cs="Times New Roman"/>
          <w:b/>
          <w:bCs/>
          <w:sz w:val="24"/>
          <w:szCs w:val="24"/>
        </w:rPr>
        <w:t>, Berat</w:t>
      </w:r>
      <w:r w:rsidRPr="00F202AB">
        <w:rPr>
          <w:rFonts w:ascii="Times New Roman" w:eastAsia="Times New Roman" w:hAnsi="Times New Roman" w:cs="Times New Roman"/>
          <w:sz w:val="24"/>
          <w:szCs w:val="24"/>
        </w:rPr>
        <w:t xml:space="preserve">, and </w:t>
      </w:r>
      <w:proofErr w:type="spellStart"/>
      <w:r w:rsidRPr="00F202AB">
        <w:rPr>
          <w:rFonts w:ascii="Times New Roman" w:eastAsia="Times New Roman" w:hAnsi="Times New Roman" w:cs="Times New Roman"/>
          <w:b/>
          <w:bCs/>
          <w:sz w:val="24"/>
          <w:szCs w:val="24"/>
        </w:rPr>
        <w:t>Gjirokastër</w:t>
      </w:r>
      <w:proofErr w:type="spellEnd"/>
      <w:r w:rsidRPr="00F202AB">
        <w:rPr>
          <w:rFonts w:ascii="Times New Roman" w:eastAsia="Times New Roman" w:hAnsi="Times New Roman" w:cs="Times New Roman"/>
          <w:sz w:val="24"/>
          <w:szCs w:val="24"/>
        </w:rPr>
        <w:t xml:space="preserve"> are invited to apply to be included in this initiative.</w:t>
      </w:r>
    </w:p>
    <w:p w14:paraId="1D2FD8D6"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The selected organizations will be engaged in fieldwork for the collection of genetic material during the period September–November 2026, contributing to the first ever national scale assessment of the brown bear population in Albania.</w:t>
      </w:r>
    </w:p>
    <w:p w14:paraId="4F9E45C2"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 xml:space="preserve">This initiative is being carried out within the framework of the regional project </w:t>
      </w:r>
      <w:r w:rsidRPr="00F202AB">
        <w:rPr>
          <w:rFonts w:ascii="Times New Roman" w:eastAsia="Times New Roman" w:hAnsi="Times New Roman" w:cs="Times New Roman"/>
          <w:b/>
          <w:bCs/>
          <w:sz w:val="24"/>
          <w:szCs w:val="24"/>
        </w:rPr>
        <w:t xml:space="preserve">Life </w:t>
      </w:r>
      <w:proofErr w:type="spellStart"/>
      <w:r w:rsidRPr="00F202AB">
        <w:rPr>
          <w:rFonts w:ascii="Times New Roman" w:eastAsia="Times New Roman" w:hAnsi="Times New Roman" w:cs="Times New Roman"/>
          <w:b/>
          <w:bCs/>
          <w:sz w:val="24"/>
          <w:szCs w:val="24"/>
        </w:rPr>
        <w:t>DinPin</w:t>
      </w:r>
      <w:proofErr w:type="spellEnd"/>
      <w:r w:rsidRPr="00F202AB">
        <w:rPr>
          <w:rFonts w:ascii="Times New Roman" w:eastAsia="Times New Roman" w:hAnsi="Times New Roman" w:cs="Times New Roman"/>
          <w:b/>
          <w:bCs/>
          <w:sz w:val="24"/>
          <w:szCs w:val="24"/>
        </w:rPr>
        <w:t xml:space="preserve"> Bear</w:t>
      </w:r>
      <w:r w:rsidRPr="00F202AB">
        <w:rPr>
          <w:rFonts w:ascii="Times New Roman" w:eastAsia="Times New Roman" w:hAnsi="Times New Roman" w:cs="Times New Roman"/>
          <w:sz w:val="24"/>
          <w:szCs w:val="24"/>
        </w:rPr>
        <w:t xml:space="preserve">, in cooperation with the </w:t>
      </w:r>
      <w:r w:rsidRPr="00F202AB">
        <w:rPr>
          <w:rFonts w:ascii="Times New Roman" w:eastAsia="Times New Roman" w:hAnsi="Times New Roman" w:cs="Times New Roman"/>
          <w:b/>
          <w:bCs/>
          <w:sz w:val="24"/>
          <w:szCs w:val="24"/>
        </w:rPr>
        <w:t>National Agency of Protected Areas</w:t>
      </w:r>
      <w:r w:rsidRPr="00F202AB">
        <w:rPr>
          <w:rFonts w:ascii="Times New Roman" w:eastAsia="Times New Roman" w:hAnsi="Times New Roman" w:cs="Times New Roman"/>
          <w:sz w:val="24"/>
          <w:szCs w:val="24"/>
        </w:rPr>
        <w:t xml:space="preserve">. The included organizations will receive financial compensation to cover expenses related to field activities and, in cooperation with </w:t>
      </w:r>
      <w:r w:rsidRPr="00F202AB">
        <w:rPr>
          <w:rFonts w:ascii="Times New Roman" w:eastAsia="Times New Roman" w:hAnsi="Times New Roman" w:cs="Times New Roman"/>
          <w:b/>
          <w:bCs/>
          <w:sz w:val="24"/>
          <w:szCs w:val="24"/>
        </w:rPr>
        <w:t>PPNEA</w:t>
      </w:r>
      <w:r w:rsidRPr="00F202AB">
        <w:rPr>
          <w:rFonts w:ascii="Times New Roman" w:eastAsia="Times New Roman" w:hAnsi="Times New Roman" w:cs="Times New Roman"/>
          <w:sz w:val="24"/>
          <w:szCs w:val="24"/>
        </w:rPr>
        <w:t>, will be engaged in monitoring specific areas within their respective region.</w:t>
      </w:r>
    </w:p>
    <w:p w14:paraId="05E71047" w14:textId="5F6E9A29"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b/>
          <w:bCs/>
          <w:sz w:val="24"/>
          <w:szCs w:val="24"/>
        </w:rPr>
        <w:t>Eligibility criteria:</w:t>
      </w:r>
      <w:r w:rsidRPr="00F202AB">
        <w:rPr>
          <w:rFonts w:ascii="Times New Roman" w:eastAsia="Times New Roman" w:hAnsi="Times New Roman" w:cs="Times New Roman"/>
          <w:sz w:val="24"/>
          <w:szCs w:val="24"/>
        </w:rPr>
        <w:t xml:space="preserve"> For each of the </w:t>
      </w:r>
      <w:proofErr w:type="gramStart"/>
      <w:r w:rsidRPr="00F202AB">
        <w:rPr>
          <w:rFonts w:ascii="Times New Roman" w:eastAsia="Times New Roman" w:hAnsi="Times New Roman" w:cs="Times New Roman"/>
          <w:sz w:val="24"/>
          <w:szCs w:val="24"/>
        </w:rPr>
        <w:t>above mentioned</w:t>
      </w:r>
      <w:proofErr w:type="gramEnd"/>
      <w:r w:rsidRPr="00F202AB">
        <w:rPr>
          <w:rFonts w:ascii="Times New Roman" w:eastAsia="Times New Roman" w:hAnsi="Times New Roman" w:cs="Times New Roman"/>
          <w:sz w:val="24"/>
          <w:szCs w:val="24"/>
        </w:rPr>
        <w:t xml:space="preserve"> regions, one organization will be selected that meets the following criteria:</w:t>
      </w:r>
    </w:p>
    <w:p w14:paraId="0C681D62"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lastRenderedPageBreak/>
        <w:t>Is an entity registered under Albanian legislation.</w:t>
      </w:r>
    </w:p>
    <w:p w14:paraId="113BE4D0"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Has environmental protection, biodiversity, or wildlife protection within its scope of activity.</w:t>
      </w:r>
    </w:p>
    <w:p w14:paraId="41C5B97B"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Has staff or a person responsible for coordinating study expeditions.</w:t>
      </w:r>
    </w:p>
    <w:p w14:paraId="59698D2E"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Submits a letter of expression of interest.</w:t>
      </w:r>
    </w:p>
    <w:p w14:paraId="415A1453"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Submits the required documentation within the application deadline.</w:t>
      </w:r>
    </w:p>
    <w:p w14:paraId="37CA7C3C" w14:textId="77777777" w:rsidR="00F202AB" w:rsidRPr="00F202AB" w:rsidRDefault="00F202AB" w:rsidP="00F202AB">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Is available to carry out field activities during the period September–November 2026.</w:t>
      </w:r>
    </w:p>
    <w:p w14:paraId="6E0CD998"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b/>
          <w:bCs/>
          <w:sz w:val="24"/>
          <w:szCs w:val="24"/>
        </w:rPr>
        <w:t>Required documentation:</w:t>
      </w:r>
    </w:p>
    <w:p w14:paraId="7E048736" w14:textId="77777777" w:rsidR="00F202AB" w:rsidRPr="00F202AB" w:rsidRDefault="00F202AB" w:rsidP="00F202A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Certificate or decision of registration of the entity.</w:t>
      </w:r>
    </w:p>
    <w:p w14:paraId="0EC43182" w14:textId="77777777" w:rsidR="00F202AB" w:rsidRPr="00F202AB" w:rsidRDefault="00F202AB" w:rsidP="00F202A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Letter of expression of interest.</w:t>
      </w:r>
    </w:p>
    <w:p w14:paraId="17AC0AB1" w14:textId="77777777" w:rsidR="00F202AB" w:rsidRPr="00F202AB" w:rsidRDefault="00F202AB" w:rsidP="00F202AB">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Contact details of the organization and of the responsible person. (All documents are preferably submitted in PDF format)</w:t>
      </w:r>
    </w:p>
    <w:p w14:paraId="3E22E033"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i/>
          <w:iCs/>
          <w:sz w:val="24"/>
          <w:szCs w:val="24"/>
        </w:rPr>
      </w:pPr>
      <w:r w:rsidRPr="00F202AB">
        <w:rPr>
          <w:rFonts w:ascii="Times New Roman" w:eastAsia="Times New Roman" w:hAnsi="Times New Roman" w:cs="Times New Roman"/>
          <w:b/>
          <w:bCs/>
          <w:i/>
          <w:iCs/>
          <w:sz w:val="24"/>
          <w:szCs w:val="24"/>
        </w:rPr>
        <w:t>Application link via Google Forms:</w:t>
      </w:r>
      <w:r w:rsidRPr="00F202AB">
        <w:rPr>
          <w:rFonts w:ascii="Times New Roman" w:eastAsia="Times New Roman" w:hAnsi="Times New Roman" w:cs="Times New Roman"/>
          <w:i/>
          <w:iCs/>
          <w:sz w:val="24"/>
          <w:szCs w:val="24"/>
        </w:rPr>
        <w:t xml:space="preserve"> </w:t>
      </w:r>
      <w:hyperlink r:id="rId7" w:history="1">
        <w:r w:rsidRPr="00F202AB">
          <w:rPr>
            <w:rStyle w:val="Hyperlink"/>
            <w:rFonts w:ascii="Times New Roman" w:eastAsia="Times New Roman" w:hAnsi="Times New Roman" w:cs="Times New Roman"/>
            <w:i/>
            <w:iCs/>
            <w:sz w:val="24"/>
            <w:szCs w:val="24"/>
          </w:rPr>
          <w:t>https://docs.google.com/forms/d/e/1FAIpQLScsauDLHGeKrN6gGnr2SeXz9ADIEjiynvEj6rgP1xBtkXJ4bg/viewform?usp=dialog</w:t>
        </w:r>
      </w:hyperlink>
    </w:p>
    <w:p w14:paraId="1E6CE9AD" w14:textId="534D65FE"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b/>
          <w:bCs/>
          <w:sz w:val="24"/>
          <w:szCs w:val="24"/>
        </w:rPr>
        <w:t>Deadlines:</w:t>
      </w:r>
      <w:r w:rsidRPr="00F202AB">
        <w:rPr>
          <w:rFonts w:ascii="Times New Roman" w:eastAsia="Times New Roman" w:hAnsi="Times New Roman" w:cs="Times New Roman"/>
          <w:sz w:val="24"/>
          <w:szCs w:val="24"/>
        </w:rPr>
        <w:t xml:space="preserve">  </w:t>
      </w:r>
    </w:p>
    <w:p w14:paraId="5AFFCB55" w14:textId="7E18F49B"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 xml:space="preserve">Opening of the call: immediately upon publication </w:t>
      </w:r>
    </w:p>
    <w:p w14:paraId="22286EAC" w14:textId="71879A5E"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Application deadline: June 28, 2026, 23:59</w:t>
      </w:r>
    </w:p>
    <w:p w14:paraId="042A7A74" w14:textId="1F1D1958" w:rsidR="00F202AB" w:rsidRPr="00F202AB" w:rsidRDefault="00F202AB" w:rsidP="00F202AB">
      <w:pPr>
        <w:spacing w:before="100" w:beforeAutospacing="1" w:after="100" w:afterAutospacing="1" w:line="360" w:lineRule="auto"/>
        <w:rPr>
          <w:rFonts w:ascii="Times New Roman" w:eastAsia="Times New Roman" w:hAnsi="Times New Roman" w:cs="Times New Roman"/>
          <w:sz w:val="24"/>
          <w:szCs w:val="24"/>
        </w:rPr>
      </w:pPr>
      <w:r w:rsidRPr="00F202AB">
        <w:rPr>
          <w:rFonts w:ascii="Times New Roman" w:eastAsia="Times New Roman" w:hAnsi="Times New Roman" w:cs="Times New Roman"/>
          <w:sz w:val="24"/>
          <w:szCs w:val="24"/>
        </w:rPr>
        <w:t>Notification of selected organizations: July 1, 2026</w:t>
      </w:r>
    </w:p>
    <w:p w14:paraId="6CA86FEE" w14:textId="77777777" w:rsidR="00F202AB" w:rsidRPr="00F202AB" w:rsidRDefault="00F202AB" w:rsidP="00F202AB">
      <w:pPr>
        <w:spacing w:before="100" w:beforeAutospacing="1" w:after="100" w:afterAutospacing="1" w:line="360" w:lineRule="auto"/>
        <w:rPr>
          <w:rFonts w:ascii="Times New Roman" w:eastAsia="Times New Roman" w:hAnsi="Times New Roman" w:cs="Times New Roman"/>
          <w:b/>
          <w:bCs/>
          <w:sz w:val="24"/>
          <w:szCs w:val="24"/>
        </w:rPr>
      </w:pPr>
      <w:r w:rsidRPr="00F202AB">
        <w:rPr>
          <w:rFonts w:ascii="Times New Roman" w:eastAsia="Times New Roman" w:hAnsi="Times New Roman" w:cs="Times New Roman"/>
          <w:b/>
          <w:bCs/>
          <w:sz w:val="24"/>
          <w:szCs w:val="24"/>
        </w:rPr>
        <w:t>Applications are submitted through the online expression-of-interest form.</w:t>
      </w:r>
    </w:p>
    <w:p w14:paraId="00000001" w14:textId="38BA1EAD" w:rsidR="008C6FBB" w:rsidRPr="00F202AB" w:rsidRDefault="008C6FBB" w:rsidP="00F202AB">
      <w:pPr>
        <w:spacing w:line="360" w:lineRule="auto"/>
        <w:jc w:val="center"/>
        <w:rPr>
          <w:rFonts w:ascii="Times New Roman" w:hAnsi="Times New Roman" w:cs="Times New Roman"/>
          <w:sz w:val="24"/>
          <w:szCs w:val="24"/>
        </w:rPr>
      </w:pPr>
    </w:p>
    <w:sectPr w:rsidR="008C6FBB" w:rsidRPr="00F202AB" w:rsidSect="00521CE5">
      <w:head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FD2BE" w14:textId="77777777" w:rsidR="00DD7CBD" w:rsidRDefault="00DD7CBD" w:rsidP="00521CE5">
      <w:pPr>
        <w:spacing w:line="240" w:lineRule="auto"/>
      </w:pPr>
      <w:r>
        <w:separator/>
      </w:r>
    </w:p>
  </w:endnote>
  <w:endnote w:type="continuationSeparator" w:id="0">
    <w:p w14:paraId="1729C049" w14:textId="77777777" w:rsidR="00DD7CBD" w:rsidRDefault="00DD7CBD" w:rsidP="00521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A64B5E-0531-49F2-81DD-9849AE4FCF2D}"/>
  </w:font>
  <w:font w:name="Cambria">
    <w:panose1 w:val="02040503050406030204"/>
    <w:charset w:val="00"/>
    <w:family w:val="roman"/>
    <w:pitch w:val="variable"/>
    <w:sig w:usb0="E00006FF" w:usb1="420024FF" w:usb2="02000000" w:usb3="00000000" w:csb0="0000019F" w:csb1="00000000"/>
    <w:embedRegular r:id="rId2" w:fontKey="{0ED7DD74-F00A-43AD-A337-0339578E32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FBBF5" w14:textId="77777777" w:rsidR="00DD7CBD" w:rsidRDefault="00DD7CBD" w:rsidP="00521CE5">
      <w:pPr>
        <w:spacing w:line="240" w:lineRule="auto"/>
      </w:pPr>
      <w:r>
        <w:separator/>
      </w:r>
    </w:p>
  </w:footnote>
  <w:footnote w:type="continuationSeparator" w:id="0">
    <w:p w14:paraId="1A67955C" w14:textId="77777777" w:rsidR="00DD7CBD" w:rsidRDefault="00DD7CBD" w:rsidP="00521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6814" w14:textId="5A512438" w:rsidR="00521CE5" w:rsidRDefault="00CC4235" w:rsidP="00CC4235">
    <w:pPr>
      <w:pStyle w:val="Header"/>
      <w:ind w:right="144"/>
      <w:jc w:val="center"/>
    </w:pPr>
    <w:r>
      <w:rPr>
        <w:noProof/>
      </w:rPr>
      <w:drawing>
        <wp:inline distT="0" distB="0" distL="0" distR="0" wp14:anchorId="75E75DDE" wp14:editId="2DF10424">
          <wp:extent cx="4905375" cy="1613114"/>
          <wp:effectExtent l="0" t="0" r="0" b="6350"/>
          <wp:docPr id="107834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3636" name="Picture 1078343636"/>
                  <pic:cNvPicPr/>
                </pic:nvPicPr>
                <pic:blipFill>
                  <a:blip r:embed="rId1">
                    <a:extLst>
                      <a:ext uri="{28A0092B-C50C-407E-A947-70E740481C1C}">
                        <a14:useLocalDpi xmlns:a14="http://schemas.microsoft.com/office/drawing/2010/main" val="0"/>
                      </a:ext>
                    </a:extLst>
                  </a:blip>
                  <a:stretch>
                    <a:fillRect/>
                  </a:stretch>
                </pic:blipFill>
                <pic:spPr>
                  <a:xfrm>
                    <a:off x="0" y="0"/>
                    <a:ext cx="4928632" cy="1620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7C39"/>
    <w:multiLevelType w:val="hybridMultilevel"/>
    <w:tmpl w:val="D00CF9CA"/>
    <w:lvl w:ilvl="0" w:tplc="2C4A9C00">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0333A"/>
    <w:multiLevelType w:val="hybridMultilevel"/>
    <w:tmpl w:val="2CCCF4A2"/>
    <w:lvl w:ilvl="0" w:tplc="2C4A9C0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93948"/>
    <w:multiLevelType w:val="multilevel"/>
    <w:tmpl w:val="7DB8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05548"/>
    <w:multiLevelType w:val="multilevel"/>
    <w:tmpl w:val="ED54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363CD"/>
    <w:multiLevelType w:val="hybridMultilevel"/>
    <w:tmpl w:val="1304F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3AE551E"/>
    <w:multiLevelType w:val="multilevel"/>
    <w:tmpl w:val="6CD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390CE8"/>
    <w:multiLevelType w:val="hybridMultilevel"/>
    <w:tmpl w:val="9210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E320B5"/>
    <w:multiLevelType w:val="multilevel"/>
    <w:tmpl w:val="F982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772874">
    <w:abstractNumId w:val="3"/>
  </w:num>
  <w:num w:numId="2" w16cid:durableId="1359240937">
    <w:abstractNumId w:val="5"/>
  </w:num>
  <w:num w:numId="3" w16cid:durableId="1397362164">
    <w:abstractNumId w:val="6"/>
  </w:num>
  <w:num w:numId="4" w16cid:durableId="2034307967">
    <w:abstractNumId w:val="1"/>
  </w:num>
  <w:num w:numId="5" w16cid:durableId="278414223">
    <w:abstractNumId w:val="0"/>
  </w:num>
  <w:num w:numId="6" w16cid:durableId="2012414550">
    <w:abstractNumId w:val="4"/>
  </w:num>
  <w:num w:numId="7" w16cid:durableId="1215315914">
    <w:abstractNumId w:val="2"/>
  </w:num>
  <w:num w:numId="8" w16cid:durableId="16164073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BB"/>
    <w:rsid w:val="00030C53"/>
    <w:rsid w:val="00251CFA"/>
    <w:rsid w:val="002F47F6"/>
    <w:rsid w:val="003F3B60"/>
    <w:rsid w:val="004C7335"/>
    <w:rsid w:val="00521CE5"/>
    <w:rsid w:val="00811E54"/>
    <w:rsid w:val="008C6FBB"/>
    <w:rsid w:val="008F6089"/>
    <w:rsid w:val="009B614D"/>
    <w:rsid w:val="00C82466"/>
    <w:rsid w:val="00CC4235"/>
    <w:rsid w:val="00DD7CBD"/>
    <w:rsid w:val="00DF13D3"/>
    <w:rsid w:val="00F202AB"/>
    <w:rsid w:val="00F91EF6"/>
    <w:rsid w:val="00FF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49AF7"/>
  <w15:docId w15:val="{68796E95-D478-40D8-9953-DFA440D7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1CE5"/>
    <w:pPr>
      <w:tabs>
        <w:tab w:val="center" w:pos="4680"/>
        <w:tab w:val="right" w:pos="9360"/>
      </w:tabs>
      <w:spacing w:line="240" w:lineRule="auto"/>
    </w:pPr>
  </w:style>
  <w:style w:type="character" w:customStyle="1" w:styleId="HeaderChar">
    <w:name w:val="Header Char"/>
    <w:basedOn w:val="DefaultParagraphFont"/>
    <w:link w:val="Header"/>
    <w:uiPriority w:val="99"/>
    <w:rsid w:val="00521CE5"/>
  </w:style>
  <w:style w:type="paragraph" w:styleId="Footer">
    <w:name w:val="footer"/>
    <w:basedOn w:val="Normal"/>
    <w:link w:val="FooterChar"/>
    <w:uiPriority w:val="99"/>
    <w:unhideWhenUsed/>
    <w:rsid w:val="00521CE5"/>
    <w:pPr>
      <w:tabs>
        <w:tab w:val="center" w:pos="4680"/>
        <w:tab w:val="right" w:pos="9360"/>
      </w:tabs>
      <w:spacing w:line="240" w:lineRule="auto"/>
    </w:pPr>
  </w:style>
  <w:style w:type="character" w:customStyle="1" w:styleId="FooterChar">
    <w:name w:val="Footer Char"/>
    <w:basedOn w:val="DefaultParagraphFont"/>
    <w:link w:val="Footer"/>
    <w:uiPriority w:val="99"/>
    <w:rsid w:val="00521CE5"/>
  </w:style>
  <w:style w:type="character" w:styleId="Hyperlink">
    <w:name w:val="Hyperlink"/>
    <w:basedOn w:val="DefaultParagraphFont"/>
    <w:uiPriority w:val="99"/>
    <w:unhideWhenUsed/>
    <w:rsid w:val="008F6089"/>
    <w:rPr>
      <w:color w:val="0000FF" w:themeColor="hyperlink"/>
      <w:u w:val="single"/>
    </w:rPr>
  </w:style>
  <w:style w:type="character" w:styleId="UnresolvedMention">
    <w:name w:val="Unresolved Mention"/>
    <w:basedOn w:val="DefaultParagraphFont"/>
    <w:uiPriority w:val="99"/>
    <w:semiHidden/>
    <w:unhideWhenUsed/>
    <w:rsid w:val="008F6089"/>
    <w:rPr>
      <w:color w:val="605E5C"/>
      <w:shd w:val="clear" w:color="auto" w:fill="E1DFDD"/>
    </w:rPr>
  </w:style>
  <w:style w:type="character" w:styleId="FollowedHyperlink">
    <w:name w:val="FollowedHyperlink"/>
    <w:basedOn w:val="DefaultParagraphFont"/>
    <w:uiPriority w:val="99"/>
    <w:semiHidden/>
    <w:unhideWhenUsed/>
    <w:rsid w:val="00F91EF6"/>
    <w:rPr>
      <w:color w:val="800080" w:themeColor="followedHyperlink"/>
      <w:u w:val="single"/>
    </w:rPr>
  </w:style>
  <w:style w:type="paragraph" w:styleId="ListParagraph">
    <w:name w:val="List Paragraph"/>
    <w:basedOn w:val="Normal"/>
    <w:uiPriority w:val="34"/>
    <w:qFormat/>
    <w:rsid w:val="00030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sauDLHGeKrN6gGnr2SeXz9ADIEjiynvEj6rgP1xBtkXJ4bg/viewform?usp=dialo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2026-06-18T20:04:00Z</dcterms:created>
  <dcterms:modified xsi:type="dcterms:W3CDTF">2026-06-26T12:49:00Z</dcterms:modified>
</cp:coreProperties>
</file>